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r w:rsidRPr="00054683">
        <w:rPr>
          <w:rFonts w:ascii="Arial" w:eastAsia="Times New Roman" w:hAnsi="Arial" w:cs="Arial"/>
          <w:b/>
          <w:szCs w:val="28"/>
          <w:lang w:eastAsia="ru-RU"/>
        </w:rPr>
        <w:t xml:space="preserve">Методика </w:t>
      </w:r>
      <w:proofErr w:type="spellStart"/>
      <w:r w:rsidRPr="00054683">
        <w:rPr>
          <w:rFonts w:ascii="Arial" w:eastAsia="Times New Roman" w:hAnsi="Arial" w:cs="Arial"/>
          <w:b/>
          <w:szCs w:val="28"/>
          <w:lang w:eastAsia="ru-RU"/>
        </w:rPr>
        <w:t>М.Монтессори</w:t>
      </w:r>
      <w:proofErr w:type="spellEnd"/>
      <w:r w:rsidRPr="00054683">
        <w:rPr>
          <w:rFonts w:ascii="Arial" w:eastAsia="Times New Roman" w:hAnsi="Arial" w:cs="Arial"/>
          <w:b/>
          <w:szCs w:val="28"/>
          <w:lang w:eastAsia="ru-RU"/>
        </w:rPr>
        <w:t xml:space="preserve"> (инклюзивная группа)</w:t>
      </w:r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  <w:r w:rsidRPr="00054683">
        <w:rPr>
          <w:rFonts w:ascii="Arial" w:eastAsia="Times New Roman" w:hAnsi="Arial" w:cs="Arial"/>
          <w:szCs w:val="28"/>
          <w:lang w:eastAsia="ru-RU"/>
        </w:rPr>
        <w:t xml:space="preserve">Метод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Монтессори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— это система раннего развития, суть которой заключается в организации дидактически подготовленной среды для детей, где они могут самостоятельно получать новые навыки и удовлетворять возрастные потребности развития во время подходящих занятий.</w:t>
      </w:r>
      <w:r w:rsidRPr="00054683">
        <w:rPr>
          <w:rFonts w:ascii="Arial" w:eastAsia="Times New Roman" w:hAnsi="Arial" w:cs="Arial"/>
          <w:szCs w:val="28"/>
          <w:lang w:eastAsia="ru-RU"/>
        </w:rPr>
        <w:br/>
      </w:r>
      <w:bookmarkStart w:id="0" w:name="_GoBack"/>
      <w:bookmarkEnd w:id="0"/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 Основные моменты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Монтессори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>: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br/>
        <w:t>-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>Создание среды, в которой ребёнок сможет и захочет проявить свои индивидуальные способности.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-Подбор развивающих материалов таким образом, чтобы ребёнок мог сам обнаруживать свои ошибки и находить пути их решения.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-Ошибки важны для получения опыта.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-Детская свобода выбора занятия, учебного материала, темпа получения опыта и знаний, длительности занятия.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-Сочетание свободы с порядком и дисциплиной (все дети знают правила: например, что за собой нужно убрать и стараться не мешать друг другу).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br/>
        <w:t>-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>Особая роль педагога — он наблюдает, как можно меньше говорит и медленно и последовательно выполняет действия, чтобы ребёнок мог их повторить.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-Запрет на сравнение детей между собой (никакой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соревновательности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>), оценку их поведения, наказание, принуждение и даже похвалу (никаких «Молодец!»).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-Разновозрастные группы — вместе могут заниматься дети и трёх, и шести лет. Младшие берут пример, старшие проявляют заботу, все вместе учатся взаимодействовать.</w:t>
      </w:r>
    </w:p>
    <w:p w:rsidR="00F876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r w:rsidRPr="00054683">
        <w:rPr>
          <w:rFonts w:ascii="Arial" w:eastAsia="Times New Roman" w:hAnsi="Arial" w:cs="Arial"/>
          <w:b/>
          <w:szCs w:val="28"/>
          <w:lang w:eastAsia="ru-RU"/>
        </w:rPr>
        <w:t>АВА-терапия</w:t>
      </w:r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  <w:r w:rsidRPr="00054683">
        <w:rPr>
          <w:rFonts w:ascii="Arial" w:eastAsia="Times New Roman" w:hAnsi="Arial" w:cs="Arial"/>
          <w:szCs w:val="28"/>
          <w:lang w:eastAsia="ru-RU"/>
        </w:rPr>
        <w:t>Прикладной анализ поведения (АВА) на сегодняшний день одним из самых эффективных методов коррекц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ии ау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>тизма. Однако направление эффективно применяется и в работе с любыми детьми.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АВА как научная дисциплина изучает влияние факторов в окружающей среде на поведение и манипулирует этими факторами, чтобы изменить поведение человека.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Метод АВА для работы с детьми с аутизмом впервые был использован доктором Иваром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Ловаасом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(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Іvar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Lovaas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) и его коллегами из Калифорнийского университета в </w:t>
      </w:r>
      <w:proofErr w:type="spellStart"/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Лос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Анджелесе</w:t>
      </w:r>
      <w:proofErr w:type="spellEnd"/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 в 1963 году. В </w:t>
      </w:r>
      <w:r w:rsidRPr="00054683">
        <w:rPr>
          <w:rFonts w:ascii="Arial" w:eastAsia="Times New Roman" w:hAnsi="Arial" w:cs="Arial"/>
          <w:szCs w:val="28"/>
          <w:lang w:eastAsia="ru-RU"/>
        </w:rPr>
        <w:lastRenderedPageBreak/>
        <w:t>основу была взята идея, что любое поведение влечет за собой некоторые последствия, и если ребенку последствия нравятся, он будет это поведение повторять, а если не нравятся, то не будет.</w:t>
      </w:r>
      <w:r w:rsidRPr="00054683">
        <w:rPr>
          <w:rFonts w:ascii="Arial" w:eastAsia="Times New Roman" w:hAnsi="Arial" w:cs="Arial"/>
          <w:szCs w:val="28"/>
          <w:lang w:eastAsia="ru-RU"/>
        </w:rPr>
        <w:br/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Занятия по АВА помогут научить вашего ребенка важным навыкам, таким как: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- коммуникация (процесс информационного взаимодействия между собой двух и более людей); 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 речевые навыки;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 имитация  (Подражание поведению другого человека.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 Существуют доказательства того, что имитация проявляется у детей уже через несколько дней после рождения. 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Она служит мощным средством обучения, а положительные стимулы, получаемые от родителей, когда ребенок имитирует их действия, помогают ему знакомиться со многими аспектами человеческого поведения);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 социализация (соблюдение правил, принятых в обществе, умение налаживать контакты, отстаивать свои границы, понимание своего эмоционального состояния и состояния других людей);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- 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«учебные навыки» (соблюдение дисциплины на уроке, поднимать руку, когда нужно, по звонку садиться за парту, умение воспринимать фронтальную инструкцию, уметь выделить главное, сравнить, обобщить);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 игровые навыки (настольные, подвижные, сюжетные);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 навыки самостоятельности и самопомощи  (самостоятельное выполнение учебных заданий, навыки самообслуживания, туалетный навык);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 Академические навыки (счет, чтение, письмо);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br/>
        <w:t>Также занятия помогут нормализовать проблемное поведение: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- агрессия (попытки ударить или укусить, отталкивания, пинки и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т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.д</w:t>
      </w:r>
      <w:proofErr w:type="spellEnd"/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>);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-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аутоагрессия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(попытки ребенка нанести удары самому себе);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 крик;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 отказ от выполнения заданий и т.д.</w:t>
      </w:r>
      <w:r w:rsidRPr="00054683">
        <w:rPr>
          <w:rFonts w:ascii="Arial" w:eastAsia="Times New Roman" w:hAnsi="Arial" w:cs="Arial"/>
          <w:szCs w:val="28"/>
          <w:lang w:eastAsia="ru-RU"/>
        </w:rPr>
        <w:br/>
      </w:r>
      <w:r w:rsidRPr="00054683">
        <w:rPr>
          <w:rFonts w:ascii="Arial" w:eastAsia="Times New Roman" w:hAnsi="Arial" w:cs="Arial"/>
          <w:szCs w:val="28"/>
          <w:lang w:eastAsia="ru-RU"/>
        </w:rPr>
        <w:br/>
        <w:t>Основные моменты: использование поощрений для мотивации ребенка, формирование ситуации успеха, оказание необходимой ребенку помощи, своевременное сокращение подсказок для развития самостоятельности.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С ребенком работает команда специалистов (инструктор, куратор, супервизор), что обеспечивает своевременную коррекцию программы для максимально эффективной работы.</w:t>
      </w:r>
    </w:p>
    <w:p w:rsidR="00F876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r w:rsidRPr="00054683">
        <w:rPr>
          <w:rFonts w:ascii="Arial" w:eastAsia="Times New Roman" w:hAnsi="Arial" w:cs="Arial"/>
          <w:b/>
          <w:szCs w:val="28"/>
          <w:lang w:eastAsia="ru-RU"/>
        </w:rPr>
        <w:lastRenderedPageBreak/>
        <w:t>Альтернативная коммуникация (PECS, MAKATON)</w:t>
      </w:r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  <w:r w:rsidRPr="00054683">
        <w:rPr>
          <w:rFonts w:ascii="Arial" w:eastAsia="Times New Roman" w:hAnsi="Arial" w:cs="Arial"/>
          <w:szCs w:val="28"/>
          <w:lang w:eastAsia="ru-RU"/>
        </w:rPr>
        <w:t xml:space="preserve">Система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Picture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Exchange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Communication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System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>® (PECS®) – это научно-доказанная методика, используемая для быстрого обучения навыкам общения людей с функциональными нарушениями речи, т.е. невербальными, не говорящими по тем или иным причинам. Протокол PECS® используется сотнями тысяч профессионалов во всем мире.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Основные инструменты: карточки с изображениями на липучках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 xml:space="preserve"> ,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 папка коммуникативная. 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PECS – целенаправленное, самостоятельное инициируемое общение, которое ребенок сможет построить  сам при наличии положительного опыта и навыков.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В основе методики обучения PECS лежат исследования и практика в области прикладного анализа поведения. Процесс 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обучения по методике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 PECS практически полностью соответствует нормальному процессу развития речи: сначала ребенок учится тому, «как» общаться и каковы основные правила общения, а затем он учится передавать конкретные сообщения. Дети, использующие PECS, 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сперва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 учатся общаться с помощью отдельных карточек, но позже овладевают навыком комбинирования карточек и создают различные грамматические структуры и смысловые связи, выполняя множество коммуникативных функций. </w:t>
      </w:r>
      <w:r w:rsidRPr="00054683">
        <w:rPr>
          <w:rFonts w:ascii="Arial" w:eastAsia="Times New Roman" w:hAnsi="Arial" w:cs="Arial"/>
          <w:szCs w:val="28"/>
          <w:lang w:eastAsia="ru-RU"/>
        </w:rPr>
        <w:br/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Макатон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— это уникальная языковая программа, сочетающая в себе использование жестов, символов и звучащей речи.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Макатон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дает возможность общаться людям с коммуникативными трудностями.</w:t>
      </w:r>
    </w:p>
    <w:p w:rsidR="00F876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r w:rsidRPr="00054683">
        <w:rPr>
          <w:rFonts w:ascii="Arial" w:eastAsia="Times New Roman" w:hAnsi="Arial" w:cs="Arial"/>
          <w:b/>
          <w:szCs w:val="28"/>
          <w:lang w:eastAsia="ru-RU"/>
        </w:rPr>
        <w:t xml:space="preserve">Игровая педагогика, </w:t>
      </w:r>
      <w:proofErr w:type="spellStart"/>
      <w:r w:rsidRPr="00054683">
        <w:rPr>
          <w:rFonts w:ascii="Arial" w:eastAsia="Times New Roman" w:hAnsi="Arial" w:cs="Arial"/>
          <w:b/>
          <w:szCs w:val="28"/>
          <w:lang w:eastAsia="ru-RU"/>
        </w:rPr>
        <w:t>Dir</w:t>
      </w:r>
      <w:proofErr w:type="spellEnd"/>
      <w:r w:rsidRPr="00054683">
        <w:rPr>
          <w:rFonts w:ascii="Arial" w:eastAsia="Times New Roman" w:hAnsi="Arial" w:cs="Arial"/>
          <w:b/>
          <w:szCs w:val="28"/>
          <w:lang w:eastAsia="ru-RU"/>
        </w:rPr>
        <w:t xml:space="preserve"> </w:t>
      </w:r>
      <w:proofErr w:type="spellStart"/>
      <w:r w:rsidRPr="00054683">
        <w:rPr>
          <w:rFonts w:ascii="Arial" w:eastAsia="Times New Roman" w:hAnsi="Arial" w:cs="Arial"/>
          <w:b/>
          <w:szCs w:val="28"/>
          <w:lang w:eastAsia="ru-RU"/>
        </w:rPr>
        <w:t>Floortime</w:t>
      </w:r>
      <w:proofErr w:type="spellEnd"/>
      <w:r w:rsidRPr="00054683">
        <w:rPr>
          <w:rFonts w:ascii="Arial" w:eastAsia="Times New Roman" w:hAnsi="Arial" w:cs="Arial"/>
          <w:b/>
          <w:szCs w:val="28"/>
          <w:lang w:eastAsia="ru-RU"/>
        </w:rPr>
        <w:t xml:space="preserve">, </w:t>
      </w:r>
      <w:proofErr w:type="spellStart"/>
      <w:r w:rsidRPr="00054683">
        <w:rPr>
          <w:rFonts w:ascii="Arial" w:eastAsia="Times New Roman" w:hAnsi="Arial" w:cs="Arial"/>
          <w:b/>
          <w:szCs w:val="28"/>
          <w:lang w:eastAsia="ru-RU"/>
        </w:rPr>
        <w:t>сказкотерапия</w:t>
      </w:r>
      <w:proofErr w:type="spellEnd"/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  <w:r w:rsidRPr="00054683">
        <w:rPr>
          <w:rFonts w:ascii="Arial" w:eastAsia="Times New Roman" w:hAnsi="Arial" w:cs="Arial"/>
          <w:szCs w:val="28"/>
          <w:lang w:eastAsia="ru-RU"/>
        </w:rPr>
        <w:t xml:space="preserve">Игровая педагогика, метод DIR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Floortime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 и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сказкотерапия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применяется в случаях когда: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 - ребенок не использует речь или мало ей пользуется, не понимает просьбы взрослых; 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- ребенок не вступает во взаимодействие 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со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 взрослым (использует его как "Костыль"); 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 ребенок имеет трудности в обучении навыкам самообслуживания и ухода за собой;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- ребенок не умеет играть в активные, коммуникативные, сюжетные, ролевые и др. игры; 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- ребенок имеет трудности в освоении социальных навыков; 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 ребенку необходимо познания мира, норм, границ, ценностей;</w:t>
      </w:r>
      <w:r w:rsidRPr="00054683">
        <w:rPr>
          <w:rFonts w:ascii="Arial" w:eastAsia="Times New Roman" w:hAnsi="Arial" w:cs="Arial"/>
          <w:szCs w:val="28"/>
          <w:lang w:eastAsia="ru-RU"/>
        </w:rPr>
        <w:br/>
      </w:r>
      <w:r w:rsidRPr="00054683">
        <w:rPr>
          <w:rFonts w:ascii="Arial" w:eastAsia="Times New Roman" w:hAnsi="Arial" w:cs="Arial"/>
          <w:szCs w:val="28"/>
          <w:lang w:eastAsia="ru-RU"/>
        </w:rPr>
        <w:lastRenderedPageBreak/>
        <w:t>- ребенку необходимо научиться выстраивать отношения взаимной помощи и сотрудничества, заботы и внимания, разделения труда;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 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-р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ебенок познает отношения властвования, враждебности, грубости и даже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деспатизма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; 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-ребенку необходимо развивать память, внимание, мышление, воображение и психические функции, которые необходимы для успешного обучения в школе, благополучной адаптации в новом коллективе;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 - ребенку 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необходимы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: воспитательная; психотерапевтическая; образовательная;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коррекционно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- поведенческая помощь.</w:t>
      </w:r>
    </w:p>
    <w:p w:rsidR="00F876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r w:rsidRPr="00054683">
        <w:rPr>
          <w:rFonts w:ascii="Arial" w:eastAsia="Times New Roman" w:hAnsi="Arial" w:cs="Arial"/>
          <w:b/>
          <w:szCs w:val="28"/>
          <w:lang w:eastAsia="ru-RU"/>
        </w:rPr>
        <w:t>Обучение навыкам здорового образа жизни</w:t>
      </w:r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  <w:r w:rsidRPr="00054683">
        <w:rPr>
          <w:rFonts w:ascii="Arial" w:eastAsia="Times New Roman" w:hAnsi="Arial" w:cs="Arial"/>
          <w:szCs w:val="28"/>
          <w:lang w:eastAsia="ru-RU"/>
        </w:rPr>
        <w:t xml:space="preserve">Проведение занятий, обучающих здоровому образу жизни, обучение детей-инвалидов пользованию техническими средствами реабилитации. Рекомендации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оздоравливающих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процедур, упражнений в соответствии с проведенной диагностикой. Обсуждение и планирование режима дня ребенка, рекомендации по питанию. Рекомендации по формированию функциональных и двигательных навыков у детей с ограниченными возможностями</w:t>
      </w:r>
    </w:p>
    <w:p w:rsidR="00F876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proofErr w:type="spellStart"/>
      <w:r w:rsidRPr="00054683">
        <w:rPr>
          <w:rFonts w:ascii="Arial" w:eastAsia="Times New Roman" w:hAnsi="Arial" w:cs="Arial"/>
          <w:b/>
          <w:szCs w:val="28"/>
          <w:lang w:eastAsia="ru-RU"/>
        </w:rPr>
        <w:t>Иппотерапия</w:t>
      </w:r>
      <w:proofErr w:type="spellEnd"/>
      <w:r w:rsidRPr="00054683">
        <w:rPr>
          <w:rFonts w:ascii="Arial" w:eastAsia="Times New Roman" w:hAnsi="Arial" w:cs="Arial"/>
          <w:b/>
          <w:szCs w:val="28"/>
          <w:lang w:eastAsia="ru-RU"/>
        </w:rPr>
        <w:t xml:space="preserve"> (адаптивный конный спорт)</w:t>
      </w:r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Иппотерапия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- метод реабилитации посредством адаптивной верховой езды.</w:t>
      </w:r>
      <w:r w:rsidRPr="00054683">
        <w:rPr>
          <w:rFonts w:ascii="Arial" w:eastAsia="Times New Roman" w:hAnsi="Arial" w:cs="Arial"/>
          <w:szCs w:val="28"/>
          <w:lang w:eastAsia="ru-RU"/>
        </w:rPr>
        <w:br/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Иппотерапия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применяется для реабилитации пациентов с неврологическими и другими нарушениями, такими как церебральный паралич, аутизм,  артрит, рассеянный склероз, черепно-мозговая травма, инсульт, травмы спинного мозга, поведенческие и психические расстройства.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Уникальность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иппотерапии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заключается в гармоничном сочетании телесно-ориентированных и когнитивных приемов воздействия на психику пациента. Лечебная верховая езда в целом оказывает биомеханическое воздействие на организм человека, укрепляя его. Кроме того, верховая езда стимулирует развитие мелкой моторики, усидчивость и улучшает гармоничное восприятие окружающего мира у пациентов, в том числе с нарушением психики различной тяжести.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Важно, что в процессе реабилитации происходит последовательный перенос приобретенных физических, коммуникативных и прочих навыков из ситуации верховой езды в повседневную жизнь.</w:t>
      </w:r>
      <w:r w:rsidRPr="00054683">
        <w:rPr>
          <w:rFonts w:ascii="Arial" w:eastAsia="Times New Roman" w:hAnsi="Arial" w:cs="Arial"/>
          <w:szCs w:val="28"/>
          <w:lang w:eastAsia="ru-RU"/>
        </w:rPr>
        <w:br/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Иппотерапия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– инновационная технология социальной работы с </w:t>
      </w:r>
      <w:r w:rsidRPr="00054683">
        <w:rPr>
          <w:rFonts w:ascii="Arial" w:eastAsia="Times New Roman" w:hAnsi="Arial" w:cs="Arial"/>
          <w:szCs w:val="28"/>
          <w:lang w:eastAsia="ru-RU"/>
        </w:rPr>
        <w:lastRenderedPageBreak/>
        <w:t>людьми с ограниченными возможностями, обеспечивающая комплексный метод восстановления.</w:t>
      </w:r>
    </w:p>
    <w:p w:rsidR="00F876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r w:rsidRPr="00054683">
        <w:rPr>
          <w:rFonts w:ascii="Arial" w:eastAsia="Times New Roman" w:hAnsi="Arial" w:cs="Arial"/>
          <w:b/>
          <w:szCs w:val="28"/>
          <w:lang w:eastAsia="ru-RU"/>
        </w:rPr>
        <w:t>Логопедия</w:t>
      </w:r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Коррекционная работа логопедического сопровождения детей с ограниченными возможностями здоровья включает в себя следующие направления: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1) выбор оптимальных для развития ребенка с ОВЗ и речевыми нарушениями и коррекционных методов и средств обучения в соответствии с уровнем развития и особых образовательных потребностей ребенка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2) развитие просодической стороны речи: дыхание, голоса, темпа речи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3) коррекцию и развитие общей и мелкой моторики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4) коррекция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 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и развитие артикуляционной моторики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5) коррекция и развитие фонематического слуха и зрительного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гнозиса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br/>
        <w:t>6) коррекция звукопроизношения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7) коррекция и развитие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звуко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-слогового анализа и синтеза,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корекция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слоговой  структуры слов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8) формирование и развитие фонетико-фонематических и лексико-грамматических компонентов языка, навыков словообразования и словоизменения, обогащение словарного запаса лексическими и грамматическими средствами языка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9) развитие самостоятельной связной речи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10) коррекция процессов чтения и письма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br/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 xml:space="preserve">11) развитие психических процессов (внимание, память, мышление) 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12) развитие коммуникативных навыков.</w:t>
      </w:r>
      <w:proofErr w:type="gramEnd"/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</w:p>
    <w:p w:rsidR="00F876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r w:rsidRPr="00054683">
        <w:rPr>
          <w:rFonts w:ascii="Arial" w:eastAsia="Times New Roman" w:hAnsi="Arial" w:cs="Arial"/>
          <w:b/>
          <w:szCs w:val="28"/>
          <w:lang w:eastAsia="ru-RU"/>
        </w:rPr>
        <w:t xml:space="preserve">Психология (песочная терапия, </w:t>
      </w:r>
      <w:proofErr w:type="spellStart"/>
      <w:r w:rsidRPr="00054683">
        <w:rPr>
          <w:rFonts w:ascii="Arial" w:eastAsia="Times New Roman" w:hAnsi="Arial" w:cs="Arial"/>
          <w:b/>
          <w:szCs w:val="28"/>
          <w:lang w:eastAsia="ru-RU"/>
        </w:rPr>
        <w:t>сказкатерапия</w:t>
      </w:r>
      <w:proofErr w:type="spellEnd"/>
      <w:r w:rsidRPr="00054683">
        <w:rPr>
          <w:rFonts w:ascii="Arial" w:eastAsia="Times New Roman" w:hAnsi="Arial" w:cs="Arial"/>
          <w:b/>
          <w:szCs w:val="28"/>
          <w:lang w:eastAsia="ru-RU"/>
        </w:rPr>
        <w:t>)</w:t>
      </w:r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Сказкотерапия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—  метод в психологии, при котором на основе сказок решаются различные задачи: воспитательные; психотерапевтические; образовательные; коррекция поведения, и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тд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>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Волшебные сказки являются непосредственным отображением психических процессов коллективного бессознательного. В сказках архетипы предстают в наиболее простой, чистой и краткой форме, благодаря чему архетипические образы дают нам ключ для осмысления процессов, происходящих в коллективной психике.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Песочная терапия - с помощью активного воображения и творческой </w:t>
      </w:r>
      <w:r w:rsidRPr="00054683">
        <w:rPr>
          <w:rFonts w:ascii="Arial" w:eastAsia="Times New Roman" w:hAnsi="Arial" w:cs="Arial"/>
          <w:szCs w:val="28"/>
          <w:lang w:eastAsia="ru-RU"/>
        </w:rPr>
        <w:lastRenderedPageBreak/>
        <w:t xml:space="preserve">символической игры, является практическим, основанным на опыте методом, который может создать мост между бессознательным состоянием и сознательным, между рациональным и эмоциональным, 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между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 духовным и физическим, и между невербальным и вербальным.</w:t>
      </w:r>
    </w:p>
    <w:p w:rsidR="00F876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r w:rsidRPr="00054683">
        <w:rPr>
          <w:rFonts w:ascii="Arial" w:eastAsia="Times New Roman" w:hAnsi="Arial" w:cs="Arial"/>
          <w:b/>
          <w:szCs w:val="28"/>
          <w:lang w:eastAsia="ru-RU"/>
        </w:rPr>
        <w:t>Дефектология</w:t>
      </w:r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  <w:r w:rsidRPr="00054683">
        <w:rPr>
          <w:rFonts w:ascii="Arial" w:eastAsia="Times New Roman" w:hAnsi="Arial" w:cs="Arial"/>
          <w:szCs w:val="28"/>
          <w:lang w:eastAsia="ru-RU"/>
        </w:rPr>
        <w:t>Коррекционное направление работы дефектолога представляет собой систему коррекционного воздействия на учебно-познавательную деятельность учащегося в динамике образовательного процесса. В зависимости от структуры дефекта и степени его выраженности определяется содержательная направленность коррекционной работы.</w:t>
      </w:r>
      <w:r w:rsidRPr="00054683">
        <w:rPr>
          <w:rFonts w:ascii="Arial" w:eastAsia="Times New Roman" w:hAnsi="Arial" w:cs="Arial"/>
          <w:szCs w:val="28"/>
          <w:lang w:eastAsia="ru-RU"/>
        </w:rPr>
        <w:br/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 xml:space="preserve">К основным направлениям коррекционно-развивающей работы относятся: сенсорное и сенсомоторное развитие; формирование пространственно-временных отношений; умственное развитие (мотивационный, операционный и регуляционный компоненты; формирование соответствующих возрасту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общеинтеллектуальных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умений, развитие наглядных и словесных форм мышления); нормализация ведущей деятельности возраста; формирование разносторонних представлений о предметах и явлениях окружающей действительности, обогащение словаря, развитие связной речи; готовность к восприятию учебного материала;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 формирование необходимых для усвоения программного материала умений и навыков.</w:t>
      </w:r>
    </w:p>
    <w:p w:rsidR="00F876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r w:rsidRPr="00054683">
        <w:rPr>
          <w:rFonts w:ascii="Arial" w:eastAsia="Times New Roman" w:hAnsi="Arial" w:cs="Arial"/>
          <w:b/>
          <w:szCs w:val="28"/>
          <w:lang w:eastAsia="ru-RU"/>
        </w:rPr>
        <w:t>Проект</w:t>
      </w:r>
      <w:proofErr w:type="gramStart"/>
      <w:r w:rsidRPr="00054683">
        <w:rPr>
          <w:rFonts w:ascii="Arial" w:eastAsia="Times New Roman" w:hAnsi="Arial" w:cs="Arial"/>
          <w:b/>
          <w:szCs w:val="28"/>
          <w:lang w:eastAsia="ru-RU"/>
        </w:rPr>
        <w:t xml:space="preserve"> О</w:t>
      </w:r>
      <w:proofErr w:type="gramEnd"/>
      <w:r w:rsidRPr="00054683">
        <w:rPr>
          <w:rFonts w:ascii="Arial" w:eastAsia="Times New Roman" w:hAnsi="Arial" w:cs="Arial"/>
          <w:b/>
          <w:szCs w:val="28"/>
          <w:lang w:eastAsia="ru-RU"/>
        </w:rPr>
        <w:t>дин дома (социально-бытовые навыки)</w:t>
      </w:r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  <w:r w:rsidRPr="00054683">
        <w:rPr>
          <w:rFonts w:ascii="Arial" w:eastAsia="Times New Roman" w:hAnsi="Arial" w:cs="Arial"/>
          <w:szCs w:val="28"/>
          <w:lang w:eastAsia="ru-RU"/>
        </w:rPr>
        <w:t xml:space="preserve">Направление по развитию социально-бытовой адаптации у детей инвалидов включает в себя комплекс мероприятий, направленных на поддержку и развитие детей с ограниченными возможностями. Направление основано на проекте "Кухня" - это проект, включенный в программу развития социально-бытовой адаптации детей инвалидов. Основная идея проекта заключается в обучении детей навыкам самообслуживания, приготовлению пищи, уходу за собой и своим жилищем через занятия на кухне. 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Данное направление способствует развитию моторики, координации движений, улучшению памяти, внимания, развитию творческого мышления и самостоятельности у детей. Кроме того, работа на кухне способствует социализации детей, улучшает навыки общения и </w:t>
      </w:r>
      <w:r w:rsidRPr="00054683">
        <w:rPr>
          <w:rFonts w:ascii="Arial" w:eastAsia="Times New Roman" w:hAnsi="Arial" w:cs="Arial"/>
          <w:szCs w:val="28"/>
          <w:lang w:eastAsia="ru-RU"/>
        </w:rPr>
        <w:lastRenderedPageBreak/>
        <w:t>сотрудничества.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Методика основана на комплексном подходе к поддержке детей инвалидов и их семей, с учетом индивидуальных потребностей каждого ребенка.</w:t>
      </w:r>
    </w:p>
    <w:p w:rsidR="00F876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r w:rsidRPr="00054683">
        <w:rPr>
          <w:rFonts w:ascii="Arial" w:eastAsia="Times New Roman" w:hAnsi="Arial" w:cs="Arial"/>
          <w:b/>
          <w:szCs w:val="28"/>
          <w:lang w:eastAsia="ru-RU"/>
        </w:rPr>
        <w:t>Квартира тренировочного проживания (Центр Работа есть ул. 1 Мая, д. 32Б)</w:t>
      </w:r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  <w:r w:rsidRPr="00054683">
        <w:rPr>
          <w:rFonts w:ascii="Arial" w:eastAsia="Times New Roman" w:hAnsi="Arial" w:cs="Arial"/>
          <w:szCs w:val="28"/>
          <w:lang w:eastAsia="ru-RU"/>
        </w:rPr>
        <w:t xml:space="preserve">Ключевые компоненты программы-развитие навыков бытовой самостоятельности и трудовая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занятость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.П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>одростки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смогут перенести ранее освоенные навыки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самообслуживания, из учебной среды в условия максимально приближенные к обычной жизни. Основная задача - формирование трудовых навыков</w:t>
      </w:r>
    </w:p>
    <w:p w:rsidR="00F876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r w:rsidRPr="00054683">
        <w:rPr>
          <w:rFonts w:ascii="Arial" w:eastAsia="Times New Roman" w:hAnsi="Arial" w:cs="Arial"/>
          <w:b/>
          <w:szCs w:val="28"/>
          <w:lang w:eastAsia="ru-RU"/>
        </w:rPr>
        <w:t>Социально-трудовые навыки</w:t>
      </w:r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  <w:r w:rsidRPr="00054683">
        <w:rPr>
          <w:rFonts w:ascii="Arial" w:eastAsia="Times New Roman" w:hAnsi="Arial" w:cs="Arial"/>
          <w:szCs w:val="28"/>
          <w:lang w:eastAsia="ru-RU"/>
        </w:rPr>
        <w:t xml:space="preserve">Основным направлением деятельности при оказании социально-трудовых услуг является проведение групповых занятий, направленных на оказание помощи в получении образования детям с инвалидностью и ОВЗ обучающимся в инклюзивных классах общеобразовательных школ, коррекционных школах, а также находящимся на индивидуальном и надомном обучении. Основной акцент при реализации данного направления делается на восполнении дефицитов, возникающих в процессе обучения, будь то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несформированность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навыков требующих интеллектуального развития (мелкой моторики, восприятия, внимания, мышления, навыков чтения, письма, элементарных математических представлений и др.), эмоционально-волевой сферы (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несформированность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 xml:space="preserve"> навыков учебного поведения, самоконтроля и др.), коммуникативных навыков 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 xml:space="preserve">( 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>умение взаимодействовать со сверстниками и педагогом в процессе обучения ).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Кроме того, 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в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 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рамка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 оказания услуг по данному направлению предусмотрена организация экскурсий (библиотеки, музеи, музыкальная и художественные школы, трудовые мастерские и т.д.) для выявления склонностей и профессиональных предпочтений у детей с инвалидностью и ОВЗ, способствующих дальнейшему профессиональному самоопределению. Помимо этого, при посещении общественных мест дети целевой аудитории отрабатывают навыки поведения и взаимодействия с окружающими в общественных местах, 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lastRenderedPageBreak/>
        <w:t>что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 безусловно играет очень важную роль при возможной трудовой деятельности в дальнейшем.</w:t>
      </w:r>
    </w:p>
    <w:p w:rsidR="00F876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r w:rsidRPr="00054683">
        <w:rPr>
          <w:rFonts w:ascii="Arial" w:eastAsia="Times New Roman" w:hAnsi="Arial" w:cs="Arial"/>
          <w:b/>
          <w:szCs w:val="28"/>
          <w:lang w:eastAsia="ru-RU"/>
        </w:rPr>
        <w:t>Проект "Скоро в школу"</w:t>
      </w:r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 xml:space="preserve">Социальный проект «Скоро в школу» направлен на подготовку детей с инвалидностью и ОВЗ (в </w:t>
      </w:r>
      <w:proofErr w:type="spellStart"/>
      <w:r w:rsidRPr="00054683">
        <w:rPr>
          <w:rFonts w:ascii="Arial" w:eastAsia="Times New Roman" w:hAnsi="Arial" w:cs="Arial"/>
          <w:szCs w:val="28"/>
          <w:lang w:eastAsia="ru-RU"/>
        </w:rPr>
        <w:t>т.ч</w:t>
      </w:r>
      <w:proofErr w:type="spellEnd"/>
      <w:r w:rsidRPr="00054683">
        <w:rPr>
          <w:rFonts w:ascii="Arial" w:eastAsia="Times New Roman" w:hAnsi="Arial" w:cs="Arial"/>
          <w:szCs w:val="28"/>
          <w:lang w:eastAsia="ru-RU"/>
        </w:rPr>
        <w:t>. дети с РАС, с особенностями ментального развития, генетическими заболеваниями, ДЦП, заболеваниями органов слуха, органическими поражениями мозга) в возрасте от 5 до 8 лет к обучению в общеобразовательной школе в условиях инклюзивного класса, в классах коррекционных школ.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 Основным содержанием проекта является проведение групповых занятий в специально оборудованном помещении, имитирующем школьный класс. На занятиях происходит развитие коммуникативной и эмоционально-волевой сферы детей. В программе «Скоро в школу» акцент сделан на формировании навыков учебного поведения, присвоении роли ученика, умению работать в группе, выполнять фронтальную инструкцию, т.е. на приобретение тех форм поведения, которые необходимых для успешного обучения. В содержании занятия обязательно присутствует работа в тетради и  с пособиями, работа по фронтальной инструкции специалиста с доски, выход к доске с результатами своей деятельности, групповая игра для всех в конце второго "урока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>"(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t xml:space="preserve">лото, домино и т.д.), условная оценка результатов работы на «уроке» в дневнике.  </w:t>
      </w:r>
      <w:proofErr w:type="gramStart"/>
      <w:r w:rsidRPr="00054683">
        <w:rPr>
          <w:rFonts w:ascii="Arial" w:eastAsia="Times New Roman" w:hAnsi="Arial" w:cs="Arial"/>
          <w:szCs w:val="28"/>
          <w:lang w:eastAsia="ru-RU"/>
        </w:rPr>
        <w:t xml:space="preserve">В результате прохождения программы и в зависимости от своих индивидуальных возможностей, дети овладевают следующими умениями: 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 - организовывать свое рабочее место до начала уроков, поддерживать порядок на рабочем столе, самостоятельно собираться по окончании урока;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 -  правильно реагировать на звонок;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 -  занимать учебную позу во время урока;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 -  ориентироваться на учителя, во время выполнения задания;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 -  сообщать о своей готовности поднятием руки;</w:t>
      </w:r>
      <w:proofErr w:type="gramEnd"/>
      <w:r w:rsidRPr="00054683">
        <w:rPr>
          <w:rFonts w:ascii="Arial" w:eastAsia="Times New Roman" w:hAnsi="Arial" w:cs="Arial"/>
          <w:szCs w:val="28"/>
          <w:lang w:eastAsia="ru-RU"/>
        </w:rPr>
        <w:br/>
        <w:t>-  терпеливо ждать своей очереди;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  выходить к доске;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  проситься в туалет;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  понимать различия, между уроком и переменой;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>- контролировать свое поведение на уроке посредством таймера, визуального расписания и т.д.</w:t>
      </w:r>
      <w:r w:rsidRPr="00054683">
        <w:rPr>
          <w:rFonts w:ascii="Arial" w:eastAsia="Times New Roman" w:hAnsi="Arial" w:cs="Arial"/>
          <w:szCs w:val="28"/>
          <w:lang w:eastAsia="ru-RU"/>
        </w:rPr>
        <w:br/>
        <w:t xml:space="preserve">Основными методиками работы при подготовке к школе детей с </w:t>
      </w:r>
      <w:r w:rsidRPr="00054683">
        <w:rPr>
          <w:rFonts w:ascii="Arial" w:eastAsia="Times New Roman" w:hAnsi="Arial" w:cs="Arial"/>
          <w:szCs w:val="28"/>
          <w:lang w:eastAsia="ru-RU"/>
        </w:rPr>
        <w:lastRenderedPageBreak/>
        <w:t>инвалидностью и ОВЗ являются методы прикладного анализа поведения, классической дефектологии и психологии, нейропсихологии, альтернативной коммуникации PECS</w:t>
      </w:r>
    </w:p>
    <w:p w:rsidR="00F876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r w:rsidRPr="00054683">
        <w:rPr>
          <w:rFonts w:ascii="Arial" w:eastAsia="Times New Roman" w:hAnsi="Arial" w:cs="Arial"/>
          <w:b/>
          <w:szCs w:val="28"/>
          <w:lang w:eastAsia="ru-RU"/>
        </w:rPr>
        <w:t>Проект "Работа есть. Новые возможности" (Центр Работа есть ул. 1 Мая, д. 32Б)</w:t>
      </w:r>
    </w:p>
    <w:p w:rsidR="00F876B3" w:rsidRPr="00F43390" w:rsidRDefault="00F876B3">
      <w:pPr>
        <w:rPr>
          <w:rFonts w:ascii="Arial" w:eastAsia="Times New Roman" w:hAnsi="Arial" w:cs="Arial"/>
          <w:szCs w:val="28"/>
          <w:lang w:eastAsia="ru-RU"/>
        </w:rPr>
      </w:pPr>
      <w:r w:rsidRPr="00054683">
        <w:rPr>
          <w:rFonts w:ascii="Arial" w:eastAsia="Times New Roman" w:hAnsi="Arial" w:cs="Arial"/>
          <w:szCs w:val="28"/>
          <w:lang w:eastAsia="ru-RU"/>
        </w:rPr>
        <w:t>"Работа есть. Новые возможности" - развитие комплексной программы содействия трудоустройству, социальной и трудовой интеграции подростков и взрослых людей с инвалидностью.  Проект направлен на создание системы непрерывного «бесшовного» сопровождения людей с инвалидностью, в том числе с психическими расстройствами и пограничными состояниям, в возрасте от 12 до 45 лет, как инструмента эффективной социализации и трудовой адаптации. Важной составляющей проекта  комплексность подхода: создание инфраструктуры обучения бытовой самостоятельности; формирования трудовой мотивации и базовых навыков безопасности на производстве; внедрение технологий сопровождаемого трудоустройства людей с инвалидностью; вовлечение и консультирование работодателей, содействие развитию защищенного рынка труда для людей с нарушениями ментального здоровья.</w:t>
      </w:r>
    </w:p>
    <w:p w:rsidR="00F876B3" w:rsidRPr="00F43390" w:rsidRDefault="00F876B3">
      <w:pPr>
        <w:rPr>
          <w:rFonts w:ascii="Arial" w:eastAsia="Times New Roman" w:hAnsi="Arial" w:cs="Arial"/>
          <w:b/>
          <w:szCs w:val="28"/>
          <w:lang w:eastAsia="ru-RU"/>
        </w:rPr>
      </w:pPr>
      <w:r w:rsidRPr="00054683">
        <w:rPr>
          <w:rFonts w:ascii="Arial" w:eastAsia="Times New Roman" w:hAnsi="Arial" w:cs="Arial"/>
          <w:b/>
          <w:szCs w:val="28"/>
          <w:lang w:eastAsia="ru-RU"/>
        </w:rPr>
        <w:t>Интеграционные трудовые мастерские (Центр Работа есть ул. 1 Мая, д. 32Б)</w:t>
      </w:r>
    </w:p>
    <w:p w:rsidR="00F876B3" w:rsidRPr="00F43390" w:rsidRDefault="00F876B3">
      <w:pPr>
        <w:rPr>
          <w:rFonts w:ascii="Arial" w:hAnsi="Arial" w:cs="Arial"/>
          <w:b/>
          <w:szCs w:val="28"/>
        </w:rPr>
      </w:pPr>
      <w:r w:rsidRPr="00F43390">
        <w:rPr>
          <w:rFonts w:ascii="Arial" w:eastAsia="Times New Roman" w:hAnsi="Arial" w:cs="Arial"/>
          <w:szCs w:val="28"/>
          <w:lang w:eastAsia="ru-RU"/>
        </w:rPr>
        <w:t>З</w:t>
      </w:r>
      <w:r w:rsidRPr="00054683">
        <w:rPr>
          <w:rFonts w:ascii="Arial" w:eastAsia="Times New Roman" w:hAnsi="Arial" w:cs="Arial"/>
          <w:szCs w:val="28"/>
          <w:lang w:eastAsia="ru-RU"/>
        </w:rPr>
        <w:t>анятия в интеграционной трудовой мастерской  направлены на сохранение у подростков, окончивших школу и не имеющих возможность продолжить обучение, режима выполнения рутинных ежедневных обязанностей, в нашем случае – трудовых.</w:t>
      </w:r>
    </w:p>
    <w:sectPr w:rsidR="00F876B3" w:rsidRPr="00F4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B3"/>
    <w:rsid w:val="00B144B3"/>
    <w:rsid w:val="00F43390"/>
    <w:rsid w:val="00F8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2024-09-04T08:56:00Z</dcterms:created>
  <dcterms:modified xsi:type="dcterms:W3CDTF">2024-09-04T09:03:00Z</dcterms:modified>
</cp:coreProperties>
</file>